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0259A" w14:textId="77777777" w:rsidR="00C21A1E" w:rsidRPr="005A4737" w:rsidRDefault="00C21A1E" w:rsidP="00C21A1E">
      <w:pPr>
        <w:pStyle w:val="Nagwek1"/>
        <w:spacing w:before="240" w:after="240"/>
        <w:rPr>
          <w:b/>
          <w:bCs/>
        </w:rPr>
      </w:pPr>
      <w:r w:rsidRPr="005A4737">
        <w:rPr>
          <w:b/>
          <w:bCs/>
        </w:rPr>
        <w:t xml:space="preserve">Lakier hybrydowy </w:t>
      </w:r>
      <w:proofErr w:type="spellStart"/>
      <w:r w:rsidRPr="005A4737">
        <w:rPr>
          <w:b/>
          <w:bCs/>
        </w:rPr>
        <w:t>Twilight</w:t>
      </w:r>
      <w:proofErr w:type="spellEnd"/>
      <w:r w:rsidRPr="005A4737">
        <w:rPr>
          <w:b/>
          <w:bCs/>
        </w:rPr>
        <w:t xml:space="preserve"> </w:t>
      </w:r>
      <w:proofErr w:type="spellStart"/>
      <w:r w:rsidRPr="005A4737">
        <w:rPr>
          <w:b/>
          <w:bCs/>
        </w:rPr>
        <w:t>Jewel</w:t>
      </w:r>
      <w:proofErr w:type="spellEnd"/>
      <w:r w:rsidRPr="005A4737">
        <w:rPr>
          <w:b/>
          <w:bCs/>
        </w:rPr>
        <w:t xml:space="preserve"> – tajemniczy śliwkowy blask</w:t>
      </w:r>
    </w:p>
    <w:p w14:paraId="397F54AB" w14:textId="77777777" w:rsidR="00C21A1E" w:rsidRPr="005A4737" w:rsidRDefault="00C21A1E" w:rsidP="00C21A1E">
      <w:pPr>
        <w:pStyle w:val="Nagwek2"/>
        <w:spacing w:before="240" w:after="240"/>
        <w:rPr>
          <w:b/>
          <w:bCs/>
        </w:rPr>
      </w:pPr>
      <w:bookmarkStart w:id="0" w:name="_b3woiixtcmo2" w:colFirst="0" w:colLast="0"/>
      <w:bookmarkEnd w:id="0"/>
      <w:r w:rsidRPr="005A4737">
        <w:rPr>
          <w:b/>
          <w:bCs/>
        </w:rPr>
        <w:t>O produkcie</w:t>
      </w:r>
    </w:p>
    <w:p w14:paraId="64E00826" w14:textId="77777777" w:rsidR="00C21A1E" w:rsidRDefault="00C21A1E" w:rsidP="00C21A1E">
      <w:pPr>
        <w:spacing w:before="240" w:after="240"/>
        <w:rPr>
          <w:b/>
        </w:rPr>
      </w:pPr>
      <w:proofErr w:type="spellStart"/>
      <w:r>
        <w:rPr>
          <w:b/>
        </w:rPr>
        <w:t>Twilight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Jewel</w:t>
      </w:r>
      <w:proofErr w:type="spellEnd"/>
      <w:r>
        <w:t xml:space="preserve"> to lakier hybrydowy </w:t>
      </w:r>
      <w:r w:rsidRPr="005A4737">
        <w:rPr>
          <w:b/>
          <w:bCs/>
        </w:rPr>
        <w:t>w głębokim śliwkowym odcieniu</w:t>
      </w:r>
      <w:r>
        <w:t xml:space="preserve">, będący częścią kolekcji </w:t>
      </w:r>
      <w:r>
        <w:rPr>
          <w:b/>
        </w:rPr>
        <w:t xml:space="preserve">Winter Collection – </w:t>
      </w:r>
      <w:proofErr w:type="spellStart"/>
      <w:r>
        <w:rPr>
          <w:b/>
        </w:rPr>
        <w:t>Cozy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Elegance</w:t>
      </w:r>
      <w:proofErr w:type="spellEnd"/>
      <w:r>
        <w:t xml:space="preserve"> od </w:t>
      </w:r>
      <w:proofErr w:type="spellStart"/>
      <w:r>
        <w:rPr>
          <w:b/>
        </w:rPr>
        <w:t>StayLAC</w:t>
      </w:r>
      <w:proofErr w:type="spellEnd"/>
      <w:r>
        <w:t xml:space="preserve">. Ten zmysłowy kolor dodaje paznokciom wyrafinowania i elegancji, idealnie wpisując się w zimowe trendy. Zapewnia </w:t>
      </w:r>
      <w:r>
        <w:rPr>
          <w:b/>
        </w:rPr>
        <w:t>pełne krycie oraz klasyczne wykończenie z intensywnym połyskiem</w:t>
      </w:r>
      <w:r>
        <w:t xml:space="preserve">. Dzięki odpowiedniej gęstości i wysokiej pigmentacji aplikacja jest łatwa i precyzyjna, </w:t>
      </w:r>
      <w:r>
        <w:rPr>
          <w:b/>
        </w:rPr>
        <w:t>bez smug i zalewania skórek.</w:t>
      </w:r>
      <w:r>
        <w:t xml:space="preserve"> Manicure z </w:t>
      </w:r>
      <w:proofErr w:type="spellStart"/>
      <w:r>
        <w:rPr>
          <w:b/>
        </w:rPr>
        <w:t>Twilight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Jewel</w:t>
      </w:r>
      <w:proofErr w:type="spellEnd"/>
      <w:r>
        <w:t xml:space="preserve"> będzie cieszył oko przez nawet </w:t>
      </w:r>
      <w:r>
        <w:rPr>
          <w:b/>
        </w:rPr>
        <w:t>21 dni.</w:t>
      </w:r>
    </w:p>
    <w:p w14:paraId="01A58674" w14:textId="77777777" w:rsidR="00C21A1E" w:rsidRDefault="00C21A1E" w:rsidP="00C21A1E">
      <w:pPr>
        <w:spacing w:before="240" w:after="240"/>
      </w:pPr>
      <w:r>
        <w:t>To doskonały wybór dla osób chcących podkreślić swój unikalny styl i dodać stylizacji paznokci nieco tajemniczości.</w:t>
      </w:r>
    </w:p>
    <w:p w14:paraId="4623D227" w14:textId="77777777" w:rsidR="00C21A1E" w:rsidRPr="005A4737" w:rsidRDefault="00C21A1E" w:rsidP="00C21A1E">
      <w:pPr>
        <w:pStyle w:val="Nagwek2"/>
        <w:spacing w:before="240" w:after="240"/>
        <w:rPr>
          <w:b/>
          <w:bCs/>
        </w:rPr>
      </w:pPr>
      <w:bookmarkStart w:id="1" w:name="_1vlx44imtupl" w:colFirst="0" w:colLast="0"/>
      <w:bookmarkEnd w:id="1"/>
      <w:r w:rsidRPr="005A4737">
        <w:rPr>
          <w:b/>
          <w:bCs/>
        </w:rPr>
        <w:t>Co zyskujesz?</w:t>
      </w:r>
    </w:p>
    <w:p w14:paraId="6741FCFB" w14:textId="77777777" w:rsidR="00C21A1E" w:rsidRDefault="00C21A1E" w:rsidP="00C21A1E">
      <w:pPr>
        <w:spacing w:before="240" w:after="240"/>
      </w:pPr>
      <w:r>
        <w:t xml:space="preserve">Pragniesz wyrazić siebie poprzez oryginalny manicure? Wybierz </w:t>
      </w:r>
      <w:proofErr w:type="spellStart"/>
      <w:r>
        <w:rPr>
          <w:b/>
        </w:rPr>
        <w:t>Twilight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Jewel</w:t>
      </w:r>
      <w:proofErr w:type="spellEnd"/>
      <w:r>
        <w:t xml:space="preserve"> i skorzystaj z jego zalet:</w:t>
      </w:r>
    </w:p>
    <w:p w14:paraId="6993142E" w14:textId="77777777" w:rsidR="00C21A1E" w:rsidRDefault="00C21A1E" w:rsidP="00C21A1E">
      <w:pPr>
        <w:numPr>
          <w:ilvl w:val="0"/>
          <w:numId w:val="1"/>
        </w:numPr>
        <w:spacing w:before="240"/>
      </w:pPr>
      <w:r>
        <w:rPr>
          <w:b/>
          <w:u w:val="single"/>
        </w:rPr>
        <w:t>d</w:t>
      </w:r>
      <w:r w:rsidRPr="004708F2">
        <w:rPr>
          <w:b/>
          <w:u w:val="single"/>
        </w:rPr>
        <w:t>ługotrwały efekt</w:t>
      </w:r>
      <w:r>
        <w:t xml:space="preserve"> – ciesz się nienagannym manicure przez trzy tygodnie;</w:t>
      </w:r>
    </w:p>
    <w:p w14:paraId="4A7A113C" w14:textId="77777777" w:rsidR="00C21A1E" w:rsidRDefault="00C21A1E" w:rsidP="00C21A1E">
      <w:pPr>
        <w:numPr>
          <w:ilvl w:val="0"/>
          <w:numId w:val="1"/>
        </w:numPr>
      </w:pPr>
      <w:r>
        <w:rPr>
          <w:b/>
          <w:u w:val="single"/>
        </w:rPr>
        <w:t>ł</w:t>
      </w:r>
      <w:r w:rsidRPr="004708F2">
        <w:rPr>
          <w:b/>
          <w:u w:val="single"/>
        </w:rPr>
        <w:t>atwa aplikacja</w:t>
      </w:r>
      <w:r>
        <w:t xml:space="preserve"> – idealna konsystencja lakieru zapewnia wygodne nakładanie bez smug;</w:t>
      </w:r>
    </w:p>
    <w:p w14:paraId="47F4138C" w14:textId="77777777" w:rsidR="00C21A1E" w:rsidRDefault="00C21A1E" w:rsidP="00C21A1E">
      <w:pPr>
        <w:numPr>
          <w:ilvl w:val="0"/>
          <w:numId w:val="1"/>
        </w:numPr>
      </w:pPr>
      <w:r>
        <w:rPr>
          <w:b/>
          <w:u w:val="single"/>
        </w:rPr>
        <w:t>w</w:t>
      </w:r>
      <w:r w:rsidRPr="004708F2">
        <w:rPr>
          <w:b/>
          <w:u w:val="single"/>
        </w:rPr>
        <w:t>yrazisty odcień śliwki</w:t>
      </w:r>
      <w:r>
        <w:t xml:space="preserve"> – głęboki kolor dodaje paznokciom charakteru;</w:t>
      </w:r>
    </w:p>
    <w:p w14:paraId="799EB926" w14:textId="77777777" w:rsidR="00C21A1E" w:rsidRDefault="00C21A1E" w:rsidP="00C21A1E">
      <w:pPr>
        <w:numPr>
          <w:ilvl w:val="0"/>
          <w:numId w:val="1"/>
        </w:numPr>
        <w:spacing w:after="240"/>
      </w:pPr>
      <w:r>
        <w:rPr>
          <w:b/>
          <w:u w:val="single"/>
        </w:rPr>
        <w:t>k</w:t>
      </w:r>
      <w:r w:rsidRPr="004708F2">
        <w:rPr>
          <w:b/>
          <w:u w:val="single"/>
        </w:rPr>
        <w:t>lasyczne wykończenie</w:t>
      </w:r>
      <w:r>
        <w:t xml:space="preserve"> – elegancki połysk podkreśla piękno koloru.</w:t>
      </w:r>
    </w:p>
    <w:p w14:paraId="5931D818" w14:textId="77777777" w:rsidR="00C21A1E" w:rsidRPr="00BD5BB9" w:rsidRDefault="00C21A1E" w:rsidP="00C21A1E">
      <w:pPr>
        <w:pStyle w:val="Nagwek2"/>
        <w:spacing w:before="240" w:after="240"/>
        <w:rPr>
          <w:b/>
          <w:bCs/>
        </w:rPr>
      </w:pPr>
      <w:bookmarkStart w:id="2" w:name="_16z1zs8h00ju" w:colFirst="0" w:colLast="0"/>
      <w:bookmarkEnd w:id="2"/>
      <w:r w:rsidRPr="00BD5BB9">
        <w:rPr>
          <w:b/>
          <w:bCs/>
        </w:rPr>
        <w:t>Zainspiruj się</w:t>
      </w:r>
    </w:p>
    <w:p w14:paraId="683C0322" w14:textId="77777777" w:rsidR="00C21A1E" w:rsidRDefault="00C21A1E" w:rsidP="00C21A1E">
      <w:pPr>
        <w:spacing w:before="240" w:after="240"/>
      </w:pPr>
      <w:r>
        <w:t xml:space="preserve">Połącz </w:t>
      </w:r>
      <w:proofErr w:type="spellStart"/>
      <w:r>
        <w:rPr>
          <w:b/>
        </w:rPr>
        <w:t>Twilight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Jewel</w:t>
      </w:r>
      <w:proofErr w:type="spellEnd"/>
      <w:r>
        <w:t xml:space="preserve"> z matowym topem, aby uzyskać nowoczesny, satynowy efekt. Możesz też dodać delikatne zdobienia w srebrnym kolorze dla kontrastu.</w:t>
      </w:r>
    </w:p>
    <w:p w14:paraId="1501CAD7" w14:textId="631A54BA" w:rsidR="00E05F5D" w:rsidRPr="00C21A1E" w:rsidRDefault="00C21A1E">
      <w:pPr>
        <w:rPr>
          <w:color w:val="FF0000"/>
          <w:sz w:val="40"/>
          <w:szCs w:val="40"/>
        </w:rPr>
      </w:pPr>
      <w:r w:rsidRPr="00C21A1E">
        <w:rPr>
          <w:color w:val="FF0000"/>
          <w:sz w:val="40"/>
          <w:szCs w:val="40"/>
        </w:rPr>
        <w:t>ALLEGRO</w:t>
      </w:r>
    </w:p>
    <w:p w14:paraId="14F51911" w14:textId="77777777" w:rsidR="00C21A1E" w:rsidRPr="00293EB9" w:rsidRDefault="00C21A1E" w:rsidP="00C21A1E">
      <w:pPr>
        <w:pStyle w:val="Nagwek1"/>
        <w:spacing w:before="240" w:after="240"/>
      </w:pPr>
      <w:r w:rsidRPr="00293EB9">
        <w:t xml:space="preserve">Lakier hybrydowy </w:t>
      </w:r>
      <w:proofErr w:type="spellStart"/>
      <w:r w:rsidRPr="00293EB9">
        <w:t>Twilight</w:t>
      </w:r>
      <w:proofErr w:type="spellEnd"/>
      <w:r w:rsidRPr="00293EB9">
        <w:t xml:space="preserve"> </w:t>
      </w:r>
      <w:proofErr w:type="spellStart"/>
      <w:r w:rsidRPr="00293EB9">
        <w:t>Jewel</w:t>
      </w:r>
      <w:proofErr w:type="spellEnd"/>
    </w:p>
    <w:p w14:paraId="19CF64C4" w14:textId="77777777" w:rsidR="00C21A1E" w:rsidRPr="004E72B0" w:rsidRDefault="00C21A1E" w:rsidP="00C21A1E">
      <w:pPr>
        <w:pStyle w:val="Nagwek2"/>
        <w:spacing w:before="240" w:after="240"/>
        <w:rPr>
          <w:sz w:val="22"/>
          <w:szCs w:val="22"/>
        </w:rPr>
      </w:pPr>
      <w:bookmarkStart w:id="3" w:name="_id715rwez9nl" w:colFirst="0" w:colLast="0"/>
      <w:bookmarkEnd w:id="3"/>
      <w:r w:rsidRPr="004E72B0">
        <w:rPr>
          <w:sz w:val="22"/>
          <w:szCs w:val="22"/>
        </w:rPr>
        <w:t xml:space="preserve">Chcesz wprowadzić odrobinę tajemniczości do swojego manicure? Odkryj nowość od </w:t>
      </w:r>
      <w:proofErr w:type="spellStart"/>
      <w:r w:rsidRPr="004E72B0">
        <w:rPr>
          <w:sz w:val="22"/>
          <w:szCs w:val="22"/>
        </w:rPr>
        <w:t>StayLAC</w:t>
      </w:r>
      <w:proofErr w:type="spellEnd"/>
      <w:r w:rsidRPr="004E72B0">
        <w:rPr>
          <w:sz w:val="22"/>
          <w:szCs w:val="22"/>
        </w:rPr>
        <w:t xml:space="preserve"> i zachwyć głębokim kolorem!</w:t>
      </w:r>
    </w:p>
    <w:p w14:paraId="44596089" w14:textId="77777777" w:rsidR="00C21A1E" w:rsidRPr="00293EB9" w:rsidRDefault="00C21A1E" w:rsidP="00C21A1E">
      <w:pPr>
        <w:spacing w:before="240" w:after="240"/>
      </w:pPr>
      <w:proofErr w:type="spellStart"/>
      <w:r w:rsidRPr="00293EB9">
        <w:t>Twilight</w:t>
      </w:r>
      <w:proofErr w:type="spellEnd"/>
      <w:r w:rsidRPr="00293EB9">
        <w:t xml:space="preserve"> </w:t>
      </w:r>
      <w:proofErr w:type="spellStart"/>
      <w:r w:rsidRPr="00293EB9">
        <w:t>Jewel</w:t>
      </w:r>
      <w:proofErr w:type="spellEnd"/>
      <w:r w:rsidRPr="00293EB9">
        <w:t xml:space="preserve"> to lakier hybrydowy w eleganckim odcieniu śliwkowym, z kolekcji Winter Collection – </w:t>
      </w:r>
      <w:proofErr w:type="spellStart"/>
      <w:r w:rsidRPr="00293EB9">
        <w:t>Cozy</w:t>
      </w:r>
      <w:proofErr w:type="spellEnd"/>
      <w:r w:rsidRPr="00293EB9">
        <w:t xml:space="preserve"> </w:t>
      </w:r>
      <w:proofErr w:type="spellStart"/>
      <w:r w:rsidRPr="00293EB9">
        <w:t>Elegance</w:t>
      </w:r>
      <w:proofErr w:type="spellEnd"/>
      <w:r w:rsidRPr="00293EB9">
        <w:t xml:space="preserve">. Ten zmysłowy kolor idealnie podkreśli Twoją stylizację, dodając jej wyjątkowego charakteru. Zapewnia pełne krycie oraz klasyczne wykończenie z intensywnym połyskiem. Jego odpowiednia konsystencja sprawia, że aplikacja jest niezwykle łatwa – lakier nie zalewa skórek ani nie pozostawia smug. Dzięki wyjątkowej trwałości </w:t>
      </w:r>
      <w:r w:rsidRPr="00293EB9">
        <w:lastRenderedPageBreak/>
        <w:t>możesz cieszyć się nienagannym manicure aż do 21 dni, bez odprysków i blaknięcia koloru. Utwardzisz go w lampie LED/UV.</w:t>
      </w:r>
    </w:p>
    <w:p w14:paraId="701C162B" w14:textId="0CA30FB4" w:rsidR="00C21A1E" w:rsidRPr="00C21A1E" w:rsidRDefault="00C21A1E">
      <w:pPr>
        <w:rPr>
          <w:color w:val="FF0000"/>
          <w:sz w:val="40"/>
          <w:szCs w:val="40"/>
        </w:rPr>
      </w:pPr>
      <w:r w:rsidRPr="00C21A1E">
        <w:rPr>
          <w:color w:val="FF0000"/>
          <w:sz w:val="40"/>
          <w:szCs w:val="40"/>
        </w:rPr>
        <w:t>HEBE</w:t>
      </w:r>
    </w:p>
    <w:p w14:paraId="076B5242" w14:textId="2179ECD7" w:rsidR="00C21A1E" w:rsidRPr="00C21A1E" w:rsidRDefault="00C21A1E" w:rsidP="00C21A1E">
      <w:r w:rsidRPr="00C21A1E">
        <w:t xml:space="preserve">Lakier hybrydowy 5 ml UV </w:t>
      </w:r>
      <w:proofErr w:type="spellStart"/>
      <w:r w:rsidRPr="00C21A1E">
        <w:t>Gel</w:t>
      </w:r>
      <w:proofErr w:type="spellEnd"/>
      <w:r w:rsidRPr="00C21A1E">
        <w:t xml:space="preserve"> </w:t>
      </w:r>
      <w:proofErr w:type="spellStart"/>
      <w:r w:rsidRPr="00C21A1E">
        <w:t>Polish</w:t>
      </w:r>
      <w:proofErr w:type="spellEnd"/>
      <w:r w:rsidRPr="00C21A1E">
        <w:t xml:space="preserve"> </w:t>
      </w:r>
      <w:r>
        <w:t>–</w:t>
      </w:r>
      <w:r w:rsidRPr="00C21A1E">
        <w:t xml:space="preserve"> </w:t>
      </w:r>
      <w:proofErr w:type="spellStart"/>
      <w:r>
        <w:t>Twilight</w:t>
      </w:r>
      <w:proofErr w:type="spellEnd"/>
      <w:r>
        <w:t xml:space="preserve"> </w:t>
      </w:r>
      <w:proofErr w:type="spellStart"/>
      <w:r>
        <w:t>Jewel</w:t>
      </w:r>
      <w:proofErr w:type="spellEnd"/>
      <w:r w:rsidRPr="00C21A1E">
        <w:t xml:space="preserve"> ma kuszący odcień śliwki i mocną pigmentację. Tworzy sprawdzony efekt </w:t>
      </w:r>
      <w:proofErr w:type="spellStart"/>
      <w:r w:rsidRPr="00C21A1E">
        <w:t>classic</w:t>
      </w:r>
      <w:proofErr w:type="spellEnd"/>
      <w:r w:rsidRPr="00C21A1E">
        <w:t>. Wyróżnia go trwałość i połysk do 21 dni. Idealna konsystencja nie pozwoli zalać skórek.</w:t>
      </w:r>
    </w:p>
    <w:p w14:paraId="5C83EA72" w14:textId="77777777" w:rsidR="00C21A1E" w:rsidRDefault="00C21A1E"/>
    <w:sectPr w:rsidR="00C21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A7B0E"/>
    <w:multiLevelType w:val="multilevel"/>
    <w:tmpl w:val="3FE0B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98829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1E"/>
    <w:rsid w:val="001C2B56"/>
    <w:rsid w:val="00C21A1E"/>
    <w:rsid w:val="00C32DC3"/>
    <w:rsid w:val="00E0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D60C"/>
  <w15:chartTrackingRefBased/>
  <w15:docId w15:val="{F564DD62-4D9E-403B-9120-1440EA23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A1E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1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1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1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1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1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1A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1A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1A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1A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1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1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1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1A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1A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1A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1A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1A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1A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1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1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1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1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1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1A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1A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1A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1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1A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1A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Emilia</dc:creator>
  <cp:keywords/>
  <dc:description/>
  <cp:lastModifiedBy>Sikora Emilia</cp:lastModifiedBy>
  <cp:revision>1</cp:revision>
  <dcterms:created xsi:type="dcterms:W3CDTF">2024-09-24T07:27:00Z</dcterms:created>
  <dcterms:modified xsi:type="dcterms:W3CDTF">2024-09-24T07:29:00Z</dcterms:modified>
</cp:coreProperties>
</file>